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C0" w:rsidRDefault="008016C0" w:rsidP="00BD4350">
      <w:pPr>
        <w:jc w:val="center"/>
        <w:rPr>
          <w:rFonts w:ascii="EHUSans" w:hAnsi="EHUSans"/>
          <w:b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D27EA" w:rsidTr="00B803E2">
        <w:tc>
          <w:tcPr>
            <w:tcW w:w="5228" w:type="dxa"/>
          </w:tcPr>
          <w:p w:rsidR="000D27EA" w:rsidRPr="00D308AE" w:rsidRDefault="000D27EA" w:rsidP="00C05C5B">
            <w:pPr>
              <w:jc w:val="center"/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</w:pPr>
            <w:r w:rsidRPr="00D308AE"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  <w:t xml:space="preserve">DOKTOREGO IKASKETETAN EBALUAZIO NEGATIBOAREN ERREKLAMAZIOA DOKTOREGO </w:t>
            </w:r>
            <w:r w:rsidR="00C05C5B"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  <w:t xml:space="preserve">ESKOLAREN </w:t>
            </w:r>
            <w:r w:rsidRPr="00D308AE"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  <w:t>AURREAN</w:t>
            </w:r>
          </w:p>
        </w:tc>
        <w:tc>
          <w:tcPr>
            <w:tcW w:w="5228" w:type="dxa"/>
          </w:tcPr>
          <w:p w:rsidR="00C05C5B" w:rsidRPr="00265E34" w:rsidRDefault="00C05C5B" w:rsidP="00C05C5B">
            <w:pPr>
              <w:jc w:val="center"/>
              <w:rPr>
                <w:rFonts w:ascii="EHUSans" w:hAnsi="EHUSans"/>
                <w:b/>
                <w:sz w:val="22"/>
                <w:szCs w:val="22"/>
                <w:u w:val="single"/>
              </w:rPr>
            </w:pP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>RECLAMACIÓN DE LA EVALUACIÓN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NEGATIVA 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EN ESTUDIOS DE DOCTORADO </w:t>
            </w:r>
            <w:r w:rsidRPr="00460865">
              <w:rPr>
                <w:rFonts w:ascii="EHUSans" w:hAnsi="EHUSans"/>
                <w:b/>
                <w:sz w:val="22"/>
                <w:szCs w:val="22"/>
                <w:u w:val="single"/>
              </w:rPr>
              <w:t>ANTE LA ESCUELA DE DOCTORADO</w:t>
            </w:r>
          </w:p>
        </w:tc>
      </w:tr>
    </w:tbl>
    <w:p w:rsidR="000D27EA" w:rsidRDefault="000D27EA" w:rsidP="000D27EA">
      <w:pPr>
        <w:jc w:val="center"/>
        <w:rPr>
          <w:rFonts w:ascii="EHUSans" w:hAnsi="EHUSans"/>
          <w:b/>
          <w:u w:val="single"/>
        </w:rPr>
      </w:pPr>
    </w:p>
    <w:p w:rsidR="000D27EA" w:rsidRDefault="000D27EA" w:rsidP="000D27EA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Izen-abizenak</w:t>
      </w:r>
      <w:r w:rsidRPr="005A784C">
        <w:rPr>
          <w:rFonts w:ascii="EHUSans" w:hAnsi="EHUSans" w:cs="Arial"/>
          <w:sz w:val="20"/>
          <w:szCs w:val="20"/>
        </w:rPr>
        <w:t xml:space="preserve"> / Nombre y apellidos:</w:t>
      </w:r>
    </w:p>
    <w:p w:rsidR="000D27EA" w:rsidRDefault="000D27EA" w:rsidP="000D27EA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NAN - pasaportea</w:t>
      </w:r>
      <w:r>
        <w:rPr>
          <w:rFonts w:ascii="EHUSans" w:hAnsi="EHUSans" w:cs="Arial"/>
          <w:sz w:val="20"/>
          <w:szCs w:val="20"/>
        </w:rPr>
        <w:t xml:space="preserve"> / DNI – pasaporte: </w:t>
      </w:r>
    </w:p>
    <w:p w:rsidR="000D27EA" w:rsidRDefault="000D27EA" w:rsidP="000D27EA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Doktorego programa</w:t>
      </w:r>
      <w:r>
        <w:rPr>
          <w:rFonts w:ascii="EHUSans" w:hAnsi="EHUSans" w:cs="Arial"/>
          <w:sz w:val="20"/>
          <w:szCs w:val="20"/>
        </w:rPr>
        <w:t xml:space="preserve"> / Programa de doctorado: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D27EA" w:rsidTr="00B803E2">
        <w:tc>
          <w:tcPr>
            <w:tcW w:w="5228" w:type="dxa"/>
          </w:tcPr>
          <w:p w:rsidR="000D27EA" w:rsidRPr="00265E34" w:rsidRDefault="000D27EA" w:rsidP="00E92156">
            <w:pPr>
              <w:widowControl w:val="0"/>
              <w:tabs>
                <w:tab w:val="right" w:pos="9320"/>
              </w:tabs>
              <w:ind w:left="-105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Behean sinatzen duenak 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AURKEZTEN DU </w:t>
            </w:r>
            <w:r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Doktorego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Eskolaren 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aurrean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Doktorego Programako 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Batzorde akademiko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ak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egindako </w:t>
            </w:r>
            <w:r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ebaluazio negatiboaren 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erreklamazioa, </w:t>
            </w:r>
            <w:r w:rsidRPr="00265E34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deialdi eta ikasturte honetan:</w:t>
            </w:r>
          </w:p>
        </w:tc>
        <w:tc>
          <w:tcPr>
            <w:tcW w:w="5228" w:type="dxa"/>
          </w:tcPr>
          <w:p w:rsidR="000D27EA" w:rsidRPr="00E3408D" w:rsidRDefault="000D27EA" w:rsidP="00B803E2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 w:cs="Arial"/>
                <w:b/>
                <w:bCs/>
                <w:sz w:val="20"/>
                <w:szCs w:val="20"/>
              </w:rPr>
              <w:t>El</w:t>
            </w:r>
            <w:r w:rsidR="00E92156">
              <w:rPr>
                <w:rFonts w:ascii="EHUSans" w:hAnsi="EHUSans" w:cs="Arial"/>
                <w:b/>
                <w:bCs/>
                <w:sz w:val="20"/>
                <w:szCs w:val="20"/>
              </w:rPr>
              <w:t>/la</w:t>
            </w:r>
            <w:r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abajo firmante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</w:rPr>
              <w:t>PRESENTA ante la ESCUELA DE DOCTORADO de la UPV/EHU UNA RECLAMACIÓN DE LA EVALUACIÓN NEGATIVA realizada por</w:t>
            </w:r>
            <w:r w:rsidR="00E3408D" w:rsidRPr="00C745A2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la Comisión Académica del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</w:rPr>
              <w:t>P</w:t>
            </w:r>
            <w:r w:rsidR="00E3408D" w:rsidRPr="00C745A2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rograma de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</w:rPr>
              <w:t>D</w:t>
            </w:r>
            <w:r w:rsidR="00E3408D" w:rsidRPr="00C745A2">
              <w:rPr>
                <w:rFonts w:ascii="EHUSans" w:hAnsi="EHUSans" w:cs="Arial"/>
                <w:b/>
                <w:bCs/>
                <w:sz w:val="20"/>
                <w:szCs w:val="20"/>
              </w:rPr>
              <w:t>octorado</w:t>
            </w:r>
            <w:r w:rsidR="00E3408D">
              <w:rPr>
                <w:rFonts w:ascii="EHUSans" w:hAnsi="EHUSans" w:cs="Arial"/>
                <w:sz w:val="20"/>
                <w:szCs w:val="20"/>
              </w:rPr>
              <w:t xml:space="preserve"> en la siguiente Convocatoria y Curso:</w:t>
            </w:r>
          </w:p>
        </w:tc>
      </w:tr>
    </w:tbl>
    <w:p w:rsidR="000D27EA" w:rsidRPr="00265E34" w:rsidRDefault="000D27EA" w:rsidP="000D27EA">
      <w:pPr>
        <w:widowControl w:val="0"/>
        <w:tabs>
          <w:tab w:val="right" w:pos="9320"/>
        </w:tabs>
        <w:jc w:val="both"/>
        <w:rPr>
          <w:rFonts w:ascii="EHUSans" w:hAnsi="EHUSans" w:cs="Arial"/>
          <w:bCs/>
          <w:sz w:val="20"/>
          <w:szCs w:val="20"/>
        </w:rPr>
      </w:pPr>
    </w:p>
    <w:p w:rsidR="000D27EA" w:rsidRPr="00265E34" w:rsidRDefault="000D27EA" w:rsidP="000D27EA">
      <w:pPr>
        <w:spacing w:line="360" w:lineRule="auto"/>
        <w:rPr>
          <w:rFonts w:ascii="EHUSans" w:hAnsi="EHUSans" w:cs="Arial"/>
          <w:bCs/>
          <w:sz w:val="20"/>
          <w:szCs w:val="20"/>
        </w:rPr>
      </w:pPr>
      <w:r w:rsidRPr="00265E34">
        <w:rPr>
          <w:rFonts w:ascii="EHUSans" w:hAnsi="EHUSans" w:cs="Arial"/>
          <w:bCs/>
          <w:sz w:val="20"/>
          <w:szCs w:val="20"/>
          <w:lang w:val="eu-ES"/>
        </w:rPr>
        <w:t>Deialdia</w:t>
      </w:r>
      <w:r>
        <w:rPr>
          <w:rFonts w:ascii="EHUSans" w:hAnsi="EHUSans" w:cs="Arial"/>
          <w:bCs/>
          <w:sz w:val="20"/>
          <w:szCs w:val="20"/>
        </w:rPr>
        <w:t xml:space="preserve"> / Convocatoria</w:t>
      </w:r>
      <w:r w:rsidRPr="00265E34">
        <w:rPr>
          <w:rFonts w:ascii="EHUSans" w:hAnsi="EHUSans" w:cs="Arial"/>
          <w:bCs/>
          <w:sz w:val="20"/>
          <w:szCs w:val="20"/>
        </w:rPr>
        <w:t xml:space="preserve">:  [  ] </w:t>
      </w:r>
      <w:r w:rsidRPr="00265E34">
        <w:rPr>
          <w:rFonts w:ascii="EHUSans" w:hAnsi="EHUSans" w:cs="Arial"/>
          <w:bCs/>
          <w:sz w:val="20"/>
          <w:szCs w:val="20"/>
          <w:lang w:val="eu-ES"/>
        </w:rPr>
        <w:t xml:space="preserve">Ohikoa </w:t>
      </w:r>
      <w:r>
        <w:rPr>
          <w:rFonts w:ascii="EHUSans" w:hAnsi="EHUSans" w:cs="Arial"/>
          <w:bCs/>
          <w:sz w:val="20"/>
          <w:szCs w:val="20"/>
        </w:rPr>
        <w:t xml:space="preserve">/ Ordinaria </w:t>
      </w:r>
      <w:r>
        <w:rPr>
          <w:rFonts w:ascii="EHUSans" w:hAnsi="EHUSans" w:cs="Arial"/>
          <w:bCs/>
          <w:sz w:val="20"/>
          <w:szCs w:val="20"/>
        </w:rPr>
        <w:tab/>
      </w:r>
      <w:r>
        <w:rPr>
          <w:rFonts w:ascii="EHUSans" w:hAnsi="EHUSans" w:cs="Arial"/>
          <w:bCs/>
          <w:sz w:val="20"/>
          <w:szCs w:val="20"/>
        </w:rPr>
        <w:tab/>
      </w:r>
      <w:r w:rsidRPr="00265E34">
        <w:rPr>
          <w:rFonts w:ascii="EHUSans" w:hAnsi="EHUSans" w:cs="Arial"/>
          <w:bCs/>
          <w:sz w:val="20"/>
          <w:szCs w:val="20"/>
        </w:rPr>
        <w:t xml:space="preserve"> [   ] </w:t>
      </w:r>
      <w:r w:rsidRPr="00265E34">
        <w:rPr>
          <w:rFonts w:ascii="EHUSans" w:hAnsi="EHUSans" w:cs="Arial"/>
          <w:bCs/>
          <w:sz w:val="20"/>
          <w:szCs w:val="20"/>
          <w:lang w:val="eu-ES"/>
        </w:rPr>
        <w:t>Ezohikoa</w:t>
      </w:r>
      <w:r>
        <w:rPr>
          <w:rFonts w:ascii="EHUSans" w:hAnsi="EHUSans" w:cs="Arial"/>
          <w:bCs/>
          <w:sz w:val="20"/>
          <w:szCs w:val="20"/>
        </w:rPr>
        <w:t xml:space="preserve"> / Extraordinaria</w:t>
      </w:r>
    </w:p>
    <w:p w:rsidR="000D27EA" w:rsidRPr="006B3AC2" w:rsidRDefault="000D27EA" w:rsidP="000D27EA">
      <w:pPr>
        <w:widowControl w:val="0"/>
        <w:tabs>
          <w:tab w:val="right" w:pos="9320"/>
        </w:tabs>
        <w:spacing w:line="360" w:lineRule="auto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  <w:lang w:val="eu-ES"/>
        </w:rPr>
        <w:t>Ikas</w:t>
      </w:r>
      <w:r w:rsidRPr="00265E34">
        <w:rPr>
          <w:rFonts w:ascii="EHUSans" w:hAnsi="EHUSans" w:cs="Arial"/>
          <w:sz w:val="20"/>
          <w:szCs w:val="20"/>
          <w:lang w:val="eu-ES"/>
        </w:rPr>
        <w:t>turtea</w:t>
      </w:r>
      <w:r>
        <w:rPr>
          <w:rFonts w:ascii="EHUSans" w:hAnsi="EHUSans" w:cs="Arial"/>
          <w:sz w:val="20"/>
          <w:szCs w:val="20"/>
        </w:rPr>
        <w:t xml:space="preserve"> / Curso académico: </w:t>
      </w:r>
    </w:p>
    <w:p w:rsidR="000D27EA" w:rsidRDefault="000D27EA" w:rsidP="000D27EA"/>
    <w:p w:rsidR="000D27EA" w:rsidRPr="00A97CE1" w:rsidRDefault="000D27EA" w:rsidP="000D27EA">
      <w:pPr>
        <w:rPr>
          <w:rFonts w:ascii="EHUSans" w:hAnsi="EHUSans" w:cs="Arial"/>
          <w:b/>
          <w:sz w:val="20"/>
          <w:szCs w:val="20"/>
        </w:rPr>
      </w:pPr>
      <w:r w:rsidRPr="00A97CE1">
        <w:rPr>
          <w:rFonts w:ascii="EHUSans" w:hAnsi="EHUSans" w:cs="Arial"/>
          <w:b/>
          <w:sz w:val="20"/>
          <w:szCs w:val="20"/>
          <w:lang w:val="eu-ES"/>
        </w:rPr>
        <w:t>Erreklamazioaren arrazoiak</w:t>
      </w:r>
      <w:r w:rsidRPr="00A97CE1">
        <w:rPr>
          <w:rFonts w:ascii="EHUSans" w:hAnsi="EHUSans" w:cs="Arial"/>
          <w:b/>
          <w:sz w:val="20"/>
          <w:szCs w:val="20"/>
        </w:rPr>
        <w:t xml:space="preserve"> / Motivos de la reclamación </w:t>
      </w:r>
    </w:p>
    <w:p w:rsidR="000D27EA" w:rsidRPr="004E60DD" w:rsidRDefault="000D27EA" w:rsidP="000D27EA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0D27EA" w:rsidRPr="004E60DD" w:rsidRDefault="000D27EA" w:rsidP="000D27EA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0D27EA" w:rsidRDefault="000D27EA" w:rsidP="000D27EA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RDefault="000D27EA" w:rsidP="000D27EA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RDefault="000D27EA" w:rsidP="000D27EA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RDefault="000D27EA" w:rsidP="000D27EA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RDefault="000D27EA" w:rsidP="000D27EA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RPr="004E60DD" w:rsidRDefault="000D27EA" w:rsidP="000D27EA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RPr="004E60DD" w:rsidRDefault="000D27EA" w:rsidP="000D27EA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RDefault="000D27EA" w:rsidP="000D27EA">
      <w:pPr>
        <w:ind w:right="709"/>
        <w:rPr>
          <w:rFonts w:ascii="EHUSans" w:hAnsi="EHUSans" w:cs="Arial"/>
          <w:sz w:val="20"/>
          <w:szCs w:val="20"/>
        </w:rPr>
      </w:pPr>
    </w:p>
    <w:p w:rsidR="000D27EA" w:rsidRDefault="000D27EA" w:rsidP="000D27EA">
      <w:pPr>
        <w:ind w:right="709"/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Honako hauek eransten dira</w:t>
      </w:r>
      <w:r>
        <w:rPr>
          <w:rFonts w:ascii="EHUSans" w:hAnsi="EHUSans" w:cs="Arial"/>
          <w:sz w:val="20"/>
          <w:szCs w:val="20"/>
        </w:rPr>
        <w:t>: / Se adjuntan las siguientes evidencias:</w:t>
      </w:r>
    </w:p>
    <w:p w:rsidR="000D27EA" w:rsidRDefault="000D27EA" w:rsidP="000D27EA">
      <w:pPr>
        <w:ind w:right="709"/>
        <w:rPr>
          <w:rFonts w:ascii="EHUSans" w:hAnsi="EHUSans" w:cs="Arial"/>
          <w:sz w:val="20"/>
          <w:szCs w:val="20"/>
        </w:rPr>
      </w:pPr>
    </w:p>
    <w:p w:rsidR="000D27EA" w:rsidRDefault="000D27EA" w:rsidP="000D27EA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___________________________________________________________________________________</w:t>
      </w:r>
    </w:p>
    <w:p w:rsidR="000D27EA" w:rsidRDefault="000D27EA" w:rsidP="000D27EA">
      <w:pPr>
        <w:pStyle w:val="Prrafodelista"/>
        <w:rPr>
          <w:rFonts w:ascii="EHUSans" w:hAnsi="EHUSans" w:cs="Arial"/>
          <w:sz w:val="20"/>
          <w:szCs w:val="20"/>
        </w:rPr>
      </w:pPr>
    </w:p>
    <w:p w:rsidR="000D27EA" w:rsidRDefault="000D27EA" w:rsidP="000D27EA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___________________________________________________________________________________</w:t>
      </w:r>
    </w:p>
    <w:p w:rsidR="000D27EA" w:rsidRDefault="000D27EA" w:rsidP="000D27EA">
      <w:pPr>
        <w:pStyle w:val="Prrafodelista"/>
        <w:rPr>
          <w:rFonts w:ascii="EHUSans" w:hAnsi="EHUSans" w:cs="Arial"/>
          <w:sz w:val="20"/>
          <w:szCs w:val="20"/>
        </w:rPr>
      </w:pPr>
    </w:p>
    <w:p w:rsidR="000D27EA" w:rsidRPr="007966A7" w:rsidRDefault="000D27EA" w:rsidP="000D27EA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___________________________________________________________________________________</w:t>
      </w:r>
    </w:p>
    <w:p w:rsidR="000D27EA" w:rsidRDefault="000D27EA" w:rsidP="000D27EA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  <w:lang w:val="eu-ES"/>
        </w:rPr>
      </w:pPr>
    </w:p>
    <w:p w:rsidR="000D27EA" w:rsidRPr="0036395C" w:rsidRDefault="000D27EA" w:rsidP="000D27EA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Tokia eta data</w:t>
      </w:r>
      <w:r>
        <w:rPr>
          <w:rFonts w:ascii="EHUSans" w:hAnsi="EHUSans" w:cs="Arial"/>
          <w:sz w:val="20"/>
          <w:szCs w:val="20"/>
        </w:rPr>
        <w:t xml:space="preserve"> / Lugar y fecha: </w:t>
      </w:r>
    </w:p>
    <w:p w:rsidR="000D27EA" w:rsidRPr="0036395C" w:rsidRDefault="000D27EA" w:rsidP="000D27EA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0D27EA" w:rsidRDefault="000D27EA" w:rsidP="000D27EA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Doktoregaiaren sinadura</w:t>
      </w:r>
      <w:bookmarkStart w:id="0" w:name="_GoBack"/>
      <w:bookmarkEnd w:id="0"/>
      <w:r>
        <w:rPr>
          <w:rFonts w:ascii="EHUSans" w:hAnsi="EHUSans" w:cs="Arial"/>
          <w:sz w:val="20"/>
          <w:szCs w:val="20"/>
        </w:rPr>
        <w:t xml:space="preserve"> / Firma </w:t>
      </w:r>
      <w:r w:rsidRPr="0036395C">
        <w:rPr>
          <w:rFonts w:ascii="EHUSans" w:hAnsi="EHUSans" w:cs="Arial"/>
          <w:sz w:val="20"/>
          <w:szCs w:val="20"/>
        </w:rPr>
        <w:t>del doctorand</w:t>
      </w:r>
      <w:r>
        <w:rPr>
          <w:rFonts w:ascii="EHUSans" w:hAnsi="EHUSans" w:cs="Arial"/>
          <w:sz w:val="20"/>
          <w:szCs w:val="20"/>
        </w:rPr>
        <w:t>o</w:t>
      </w:r>
      <w:r w:rsidRPr="0036395C">
        <w:rPr>
          <w:rFonts w:ascii="EHUSans" w:hAnsi="EHUSans" w:cs="Arial"/>
          <w:sz w:val="20"/>
          <w:szCs w:val="20"/>
        </w:rPr>
        <w:t>/</w:t>
      </w:r>
      <w:r>
        <w:rPr>
          <w:rFonts w:ascii="EHUSans" w:hAnsi="EHUSans" w:cs="Arial"/>
          <w:sz w:val="20"/>
          <w:szCs w:val="20"/>
        </w:rPr>
        <w:t>a</w:t>
      </w:r>
      <w:r w:rsidRPr="0036395C">
        <w:rPr>
          <w:rFonts w:ascii="EHUSans" w:hAnsi="EHUSans" w:cs="Arial"/>
          <w:sz w:val="20"/>
          <w:szCs w:val="20"/>
        </w:rPr>
        <w:t xml:space="preserve"> </w:t>
      </w:r>
      <w:r w:rsidRPr="0036395C">
        <w:rPr>
          <w:rFonts w:ascii="EHUSans" w:hAnsi="EHUSans" w:cs="Arial"/>
          <w:sz w:val="20"/>
          <w:szCs w:val="20"/>
        </w:rPr>
        <w:tab/>
      </w:r>
    </w:p>
    <w:p w:rsidR="000D27EA" w:rsidRDefault="000D27EA" w:rsidP="000D27EA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D27EA" w:rsidRDefault="000D27EA" w:rsidP="000D27EA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D27EA" w:rsidRDefault="000D27EA" w:rsidP="000D27EA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D27EA" w:rsidRPr="0036395C" w:rsidRDefault="000D27EA" w:rsidP="000D27EA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D27EA" w:rsidRDefault="000D27EA" w:rsidP="000D27EA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665B1E" w:rsidRDefault="00665B1E" w:rsidP="000D27EA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65B1E" w:rsidTr="008758DE">
        <w:tc>
          <w:tcPr>
            <w:tcW w:w="5228" w:type="dxa"/>
          </w:tcPr>
          <w:p w:rsidR="0050736D" w:rsidRDefault="0050736D" w:rsidP="00BD3120">
            <w:p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50736D">
              <w:rPr>
                <w:rFonts w:ascii="EHUSans" w:hAnsi="EHUSans" w:cs="Arial"/>
                <w:sz w:val="20"/>
                <w:szCs w:val="20"/>
                <w:lang w:val="eu-ES"/>
              </w:rPr>
              <w:t xml:space="preserve">OHARRA: </w:t>
            </w:r>
            <w:hyperlink r:id="rId8" w:history="1">
              <w:r w:rsidRPr="00BF163C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Doktoregoko Irakaskuntzak Kudeatzeko Araudiaren 12. artikuluaren arabera, ebaluazioari eta jarraipenari buruzkoa</w:t>
              </w:r>
            </w:hyperlink>
            <w:r w:rsidRPr="0050736D">
              <w:rPr>
                <w:rFonts w:ascii="EHUSans" w:hAnsi="EHUSans" w:cs="Arial"/>
                <w:sz w:val="20"/>
                <w:szCs w:val="20"/>
                <w:lang w:val="eu-ES"/>
              </w:rPr>
              <w:t>, Batzorde Akademikoen ebaluazio negatiboak Doktorego Eskolan erreklamatu ahal izango dira 15 eguneko epean, Batzorde Akademikoak</w:t>
            </w:r>
            <w:r w:rsidR="006B3A15">
              <w:rPr>
                <w:rFonts w:ascii="EHUSans" w:hAnsi="EHUSans" w:cs="Arial"/>
                <w:sz w:val="20"/>
                <w:szCs w:val="20"/>
                <w:lang w:val="eu-ES"/>
              </w:rPr>
              <w:t xml:space="preserve"> doktoregaiari egindako jakinarazpen ofizia</w:t>
            </w:r>
            <w:r w:rsidR="00BD3120">
              <w:rPr>
                <w:rFonts w:ascii="EHUSans" w:hAnsi="EHUSans" w:cs="Arial"/>
                <w:sz w:val="20"/>
                <w:szCs w:val="20"/>
                <w:lang w:val="eu-ES"/>
              </w:rPr>
              <w:t xml:space="preserve">letik (Batzorde Akademikoak doktoregaiari egindakoa) aurrera zenbatzen hasita. Erreklamazioa Doktorego </w:t>
            </w:r>
            <w:r w:rsidR="00BD3120">
              <w:rPr>
                <w:rFonts w:ascii="EHUSans" w:hAnsi="EHUSans" w:cs="Arial"/>
                <w:sz w:val="20"/>
                <w:szCs w:val="20"/>
                <w:lang w:val="eu-ES"/>
              </w:rPr>
              <w:lastRenderedPageBreak/>
              <w:t xml:space="preserve">Eskolako zuzendariari zuzendu behar zaio eta bide hauetakoren </w:t>
            </w:r>
            <w:r w:rsidR="00BD3120" w:rsidRPr="00BD3120">
              <w:rPr>
                <w:rFonts w:ascii="EHUSans" w:hAnsi="EHUSans" w:cs="Arial"/>
                <w:sz w:val="20"/>
                <w:szCs w:val="20"/>
                <w:lang w:val="eu-ES"/>
              </w:rPr>
              <w:t>batetik aurkeztu ahal izango da:</w:t>
            </w:r>
          </w:p>
          <w:p w:rsidR="008758DE" w:rsidRDefault="008758DE" w:rsidP="00BD3120">
            <w:p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4C6E92" w:rsidRDefault="004C6E92" w:rsidP="00BD3120">
            <w:p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4C6E92" w:rsidRDefault="004C6E92" w:rsidP="004C6E92">
            <w:pPr>
              <w:pStyle w:val="Prrafodelista"/>
              <w:numPr>
                <w:ilvl w:val="0"/>
                <w:numId w:val="3"/>
              </w:num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>Zuzentzen za</w:t>
            </w:r>
            <w:r w:rsidRPr="004C6E92">
              <w:rPr>
                <w:rFonts w:ascii="EHUSans" w:hAnsi="EHUSans" w:cs="Arial"/>
                <w:sz w:val="20"/>
                <w:szCs w:val="20"/>
                <w:lang w:val="eu-ES"/>
              </w:rPr>
              <w:t xml:space="preserve">ion </w:t>
            </w:r>
            <w:hyperlink r:id="rId9" w:history="1">
              <w:r w:rsidRPr="004C6E92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administrazio edo organismoaren erregistro elektronikoa</w:t>
              </w:r>
            </w:hyperlink>
            <w:r w:rsidRPr="004C6E92">
              <w:rPr>
                <w:rFonts w:ascii="EHUSans" w:hAnsi="EHUSans" w:cs="Arial"/>
                <w:sz w:val="20"/>
                <w:szCs w:val="20"/>
                <w:lang w:val="eu-ES"/>
              </w:rPr>
              <w:t>n, bai eta Administrazio Publikoen Administrazio Prozedura Erkidearen urriaren 1eko 39/2015 Legearen 2.1 artikuluan aipatzen diren subjektuetako edozeinen gainerako erregistro elektronikoetan ere.</w:t>
            </w:r>
          </w:p>
          <w:p w:rsidR="004C6E92" w:rsidRDefault="00E92156" w:rsidP="004C6E92">
            <w:pPr>
              <w:pStyle w:val="Prrafodelista"/>
              <w:numPr>
                <w:ilvl w:val="0"/>
                <w:numId w:val="3"/>
              </w:num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hyperlink r:id="rId10" w:history="1">
              <w:r w:rsidR="004C6E92" w:rsidRPr="004C6E92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UPV/EHUko erregistro bulegoren batean</w:t>
              </w:r>
            </w:hyperlink>
          </w:p>
          <w:p w:rsidR="004C6E92" w:rsidRDefault="004C6E92" w:rsidP="004C6E92">
            <w:pPr>
              <w:pStyle w:val="Prrafodelista"/>
              <w:numPr>
                <w:ilvl w:val="0"/>
                <w:numId w:val="3"/>
              </w:num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 xml:space="preserve">Posta </w:t>
            </w:r>
            <w:r w:rsidRPr="004C6E92">
              <w:rPr>
                <w:rFonts w:ascii="EHUSans" w:hAnsi="EHUSans" w:cs="Arial"/>
                <w:sz w:val="20"/>
                <w:szCs w:val="20"/>
                <w:lang w:val="eu-ES"/>
              </w:rPr>
              <w:t xml:space="preserve">bulegoetan, </w:t>
            </w:r>
            <w:r>
              <w:rPr>
                <w:rFonts w:ascii="EHUSans" w:hAnsi="EHUSans" w:cs="Arial"/>
                <w:sz w:val="20"/>
                <w:szCs w:val="20"/>
                <w:lang w:val="eu-ES"/>
              </w:rPr>
              <w:t xml:space="preserve">arautegian </w:t>
            </w:r>
            <w:r w:rsidRPr="004C6E92">
              <w:rPr>
                <w:rFonts w:ascii="EHUSans" w:hAnsi="EHUSans" w:cs="Arial"/>
                <w:sz w:val="20"/>
                <w:szCs w:val="20"/>
                <w:lang w:val="eu-ES"/>
              </w:rPr>
              <w:t>ezarritako moduan.</w:t>
            </w:r>
          </w:p>
          <w:p w:rsidR="004C6E92" w:rsidRDefault="00D67C0C" w:rsidP="00D67C0C">
            <w:pPr>
              <w:pStyle w:val="Prrafodelista"/>
              <w:numPr>
                <w:ilvl w:val="0"/>
                <w:numId w:val="3"/>
              </w:num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D67C0C">
              <w:rPr>
                <w:rFonts w:ascii="EHUSans" w:hAnsi="EHUSans" w:cs="Arial"/>
                <w:sz w:val="20"/>
                <w:szCs w:val="20"/>
                <w:lang w:val="eu-ES"/>
              </w:rPr>
              <w:t>Espainiak atzerrian dituen ordezkaritza diplomatikoetan edo kontsulatuetako bulegoetan</w:t>
            </w:r>
            <w:r>
              <w:rPr>
                <w:rFonts w:ascii="EHUSans" w:hAnsi="EHUSans" w:cs="Arial"/>
                <w:sz w:val="20"/>
                <w:szCs w:val="20"/>
                <w:lang w:val="eu-ES"/>
              </w:rPr>
              <w:t>.</w:t>
            </w:r>
          </w:p>
          <w:p w:rsidR="00D67C0C" w:rsidRPr="004C6E92" w:rsidRDefault="00D67C0C" w:rsidP="00D67C0C">
            <w:pPr>
              <w:pStyle w:val="Prrafodelista"/>
              <w:numPr>
                <w:ilvl w:val="0"/>
                <w:numId w:val="3"/>
              </w:num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 xml:space="preserve">Erregistro </w:t>
            </w:r>
            <w:r w:rsidRPr="00D67C0C">
              <w:rPr>
                <w:rFonts w:ascii="EHUSans" w:hAnsi="EHUSans" w:cs="Arial"/>
                <w:sz w:val="20"/>
                <w:szCs w:val="20"/>
                <w:lang w:val="eu-ES"/>
              </w:rPr>
              <w:t>gaietan laguntzeko bulegoetan.</w:t>
            </w:r>
          </w:p>
        </w:tc>
        <w:tc>
          <w:tcPr>
            <w:tcW w:w="5228" w:type="dxa"/>
          </w:tcPr>
          <w:p w:rsidR="00665B1E" w:rsidRDefault="00665B1E" w:rsidP="00665B1E">
            <w:pPr>
              <w:widowControl w:val="0"/>
              <w:tabs>
                <w:tab w:val="right" w:pos="9072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lastRenderedPageBreak/>
              <w:t>NOTA: S</w:t>
            </w:r>
            <w:r w:rsidRPr="00785ED6">
              <w:rPr>
                <w:rFonts w:ascii="EHUSans" w:hAnsi="EHUSans" w:cs="Arial"/>
                <w:sz w:val="20"/>
                <w:szCs w:val="20"/>
              </w:rPr>
              <w:t xml:space="preserve">egún el </w:t>
            </w:r>
            <w:hyperlink r:id="rId11" w:history="1">
              <w:r w:rsidRPr="00785ED6">
                <w:rPr>
                  <w:rStyle w:val="Hipervnculo"/>
                  <w:rFonts w:ascii="EHUSans" w:hAnsi="EHUSans" w:cs="Arial"/>
                  <w:sz w:val="20"/>
                  <w:szCs w:val="20"/>
                </w:rPr>
                <w:t>artículo 12 de la Normativa de Gestión de  Enseñanzas de Doctorado sobre evaluación y permanencia</w:t>
              </w:r>
            </w:hyperlink>
            <w:r w:rsidRPr="00785ED6">
              <w:rPr>
                <w:rFonts w:ascii="EHUSans" w:hAnsi="EHUSans" w:cs="Arial"/>
                <w:sz w:val="20"/>
                <w:szCs w:val="20"/>
              </w:rPr>
              <w:t xml:space="preserve">, las evaluaciones negativas de las Comisiones Académicas podrán ser reclamadas ante la Escuela de Doctorado en el plazo de 15 días </w:t>
            </w:r>
            <w:r>
              <w:rPr>
                <w:rFonts w:ascii="EHUSans" w:hAnsi="EHUSans" w:cs="Arial"/>
                <w:sz w:val="20"/>
                <w:szCs w:val="20"/>
              </w:rPr>
              <w:t xml:space="preserve">transcurridos </w:t>
            </w:r>
            <w:r w:rsidRPr="00785ED6">
              <w:rPr>
                <w:rFonts w:ascii="EHUSans" w:hAnsi="EHUSans" w:cs="Arial"/>
                <w:sz w:val="20"/>
                <w:szCs w:val="20"/>
              </w:rPr>
              <w:t>desde la</w:t>
            </w:r>
            <w:r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785ED6">
              <w:rPr>
                <w:rFonts w:ascii="EHUSans" w:hAnsi="EHUSans" w:cs="Arial"/>
                <w:sz w:val="20"/>
                <w:szCs w:val="20"/>
              </w:rPr>
              <w:t xml:space="preserve">comunicación </w:t>
            </w:r>
            <w:r>
              <w:rPr>
                <w:rFonts w:ascii="EHUSans" w:hAnsi="EHUSans" w:cs="Arial"/>
                <w:sz w:val="20"/>
                <w:szCs w:val="20"/>
              </w:rPr>
              <w:t xml:space="preserve">oficial, </w:t>
            </w:r>
            <w:r w:rsidRPr="008C5B22">
              <w:rPr>
                <w:rFonts w:ascii="EHUSans" w:hAnsi="EHUSans" w:cs="Arial"/>
                <w:sz w:val="20"/>
                <w:szCs w:val="20"/>
              </w:rPr>
              <w:t>realizada por la Escuela de Doctorado al doctorando o doctoranda, de la evaluación definitiva llevada a cabo por la Comisión Académica.</w:t>
            </w:r>
            <w:r w:rsidRPr="00785ED6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785ED6">
              <w:rPr>
                <w:rFonts w:ascii="EHUSans" w:hAnsi="EHUSans" w:cs="Arial"/>
                <w:sz w:val="20"/>
                <w:szCs w:val="20"/>
              </w:rPr>
              <w:lastRenderedPageBreak/>
              <w:t>Dicha reclamación se deberá dirigir a la Directora de la Escuela de Doctorado de la UPV/EHU</w:t>
            </w:r>
            <w:r>
              <w:rPr>
                <w:rFonts w:ascii="EHUSans" w:hAnsi="EHUSans" w:cs="Arial"/>
                <w:sz w:val="20"/>
                <w:szCs w:val="20"/>
              </w:rPr>
              <w:t>, y podrá presentarse por alguna de las siguientes vías:</w:t>
            </w:r>
          </w:p>
          <w:p w:rsidR="00665B1E" w:rsidRDefault="00665B1E" w:rsidP="00665B1E">
            <w:pPr>
              <w:widowControl w:val="0"/>
              <w:tabs>
                <w:tab w:val="right" w:pos="9072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665B1E" w:rsidRPr="00DA26A4" w:rsidRDefault="00665B1E" w:rsidP="00665B1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right" w:pos="9072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A26A4">
              <w:rPr>
                <w:rFonts w:ascii="EHUSans" w:hAnsi="EHUSans" w:cs="Arial"/>
                <w:sz w:val="20"/>
                <w:szCs w:val="20"/>
              </w:rPr>
              <w:t xml:space="preserve">En el </w:t>
            </w:r>
            <w:hyperlink r:id="rId12" w:history="1">
              <w:r w:rsidRPr="00DA26A4">
                <w:rPr>
                  <w:rStyle w:val="Hipervnculo"/>
                  <w:rFonts w:ascii="EHUSans" w:hAnsi="EHUSans" w:cs="Arial"/>
                  <w:sz w:val="20"/>
                  <w:szCs w:val="20"/>
                </w:rPr>
                <w:t>registro electrónico de la Administración u Organismo</w:t>
              </w:r>
            </w:hyperlink>
            <w:r w:rsidRPr="00DA26A4">
              <w:rPr>
                <w:rFonts w:ascii="EHUSans" w:hAnsi="EHUSans" w:cs="Arial"/>
                <w:sz w:val="20"/>
                <w:szCs w:val="20"/>
              </w:rPr>
              <w:t xml:space="preserve"> al que se dirijan, así como en los restantes registros electrónicos de cualquiera de los sujetos a los que se refiere el artículo 2.1.</w:t>
            </w:r>
            <w:r>
              <w:rPr>
                <w:rFonts w:ascii="EHUSans" w:hAnsi="EHUSans" w:cs="Arial"/>
                <w:sz w:val="20"/>
                <w:szCs w:val="20"/>
              </w:rPr>
              <w:t xml:space="preserve"> de la L</w:t>
            </w:r>
            <w:r w:rsidRPr="008C5B22">
              <w:rPr>
                <w:rFonts w:ascii="EHUSans" w:hAnsi="EHUSans" w:cs="Arial"/>
                <w:sz w:val="20"/>
                <w:szCs w:val="20"/>
              </w:rPr>
              <w:t>ey 39/2015, de 1 de octubre, del Procedimiento Administrativo Común de las Administraciones Públicas</w:t>
            </w:r>
          </w:p>
          <w:p w:rsidR="00665B1E" w:rsidRPr="00DA26A4" w:rsidRDefault="00665B1E" w:rsidP="00665B1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right" w:pos="9072"/>
              </w:tabs>
              <w:jc w:val="both"/>
              <w:rPr>
                <w:rStyle w:val="Hipervnculo"/>
                <w:rFonts w:ascii="EHUSans" w:hAnsi="EHUSans" w:cs="Arial"/>
                <w:color w:val="auto"/>
                <w:sz w:val="20"/>
                <w:szCs w:val="20"/>
                <w:u w:val="none"/>
              </w:rPr>
            </w:pPr>
            <w:r w:rsidRPr="00DA26A4">
              <w:rPr>
                <w:rFonts w:ascii="EHUSans" w:hAnsi="EHUSans" w:cs="Arial"/>
                <w:sz w:val="20"/>
                <w:szCs w:val="20"/>
              </w:rPr>
              <w:t xml:space="preserve">En </w:t>
            </w:r>
            <w:hyperlink r:id="rId13" w:history="1">
              <w:r w:rsidRPr="00AE3A93">
                <w:rPr>
                  <w:rStyle w:val="Hipervnculo"/>
                  <w:rFonts w:ascii="EHUSans" w:hAnsi="EHUSans" w:cs="Arial"/>
                  <w:sz w:val="20"/>
                  <w:szCs w:val="20"/>
                </w:rPr>
                <w:t xml:space="preserve"> alguna oficina de Registro de la UPV/EHU</w:t>
              </w:r>
            </w:hyperlink>
          </w:p>
          <w:p w:rsidR="00665B1E" w:rsidRDefault="00665B1E" w:rsidP="00665B1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right" w:pos="9072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A26A4">
              <w:rPr>
                <w:rFonts w:ascii="EHUSans" w:hAnsi="EHUSans" w:cs="Arial"/>
                <w:sz w:val="20"/>
                <w:szCs w:val="20"/>
              </w:rPr>
              <w:t>En las oficinas de Correos, en la forma que reglamentariamente se establezca.</w:t>
            </w:r>
          </w:p>
          <w:p w:rsidR="00665B1E" w:rsidRDefault="00665B1E" w:rsidP="00665B1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right" w:pos="9072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A26A4">
              <w:rPr>
                <w:rFonts w:ascii="EHUSans" w:hAnsi="EHUSans" w:cs="Arial"/>
                <w:sz w:val="20"/>
                <w:szCs w:val="20"/>
              </w:rPr>
              <w:t>En las representaciones diplomáticas u oficinas consulares de España en el extranjero.</w:t>
            </w:r>
          </w:p>
          <w:p w:rsidR="00665B1E" w:rsidRPr="00DA26A4" w:rsidRDefault="00665B1E" w:rsidP="00665B1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right" w:pos="9072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A26A4">
              <w:rPr>
                <w:rFonts w:ascii="EHUSans" w:hAnsi="EHUSans" w:cs="Arial"/>
                <w:sz w:val="20"/>
                <w:szCs w:val="20"/>
              </w:rPr>
              <w:t>En las oficinas de asistencia en materia de registros.</w:t>
            </w:r>
          </w:p>
          <w:p w:rsidR="00665B1E" w:rsidRDefault="00665B1E" w:rsidP="000D27EA">
            <w:pPr>
              <w:tabs>
                <w:tab w:val="left" w:pos="6663"/>
              </w:tabs>
              <w:ind w:right="709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665B1E" w:rsidRDefault="00665B1E" w:rsidP="000D27EA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665B1E" w:rsidRDefault="00665B1E" w:rsidP="000D27EA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0D27EA" w:rsidRDefault="000D27EA" w:rsidP="000D27EA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8016C0">
      <w:pPr>
        <w:tabs>
          <w:tab w:val="left" w:pos="284"/>
        </w:tabs>
      </w:pPr>
    </w:p>
    <w:sectPr w:rsidR="00C745A2" w:rsidSect="000D27EA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8E" w:rsidRDefault="00FB508E" w:rsidP="004825D6">
      <w:r>
        <w:separator/>
      </w:r>
    </w:p>
  </w:endnote>
  <w:endnote w:type="continuationSeparator" w:id="0">
    <w:p w:rsidR="00FB508E" w:rsidRDefault="00FB508E" w:rsidP="004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8E" w:rsidRDefault="00FB508E" w:rsidP="004825D6">
      <w:r>
        <w:separator/>
      </w:r>
    </w:p>
  </w:footnote>
  <w:footnote w:type="continuationSeparator" w:id="0">
    <w:p w:rsidR="00FB508E" w:rsidRDefault="00FB508E" w:rsidP="0048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66" w:rsidRDefault="00BA3952" w:rsidP="004825D6">
    <w:pPr>
      <w:pStyle w:val="Encabezado"/>
      <w:jc w:val="center"/>
    </w:pPr>
    <w:r>
      <w:rPr>
        <w:noProof/>
      </w:rPr>
      <w:drawing>
        <wp:inline distT="0" distB="0" distL="0" distR="0">
          <wp:extent cx="2519402" cy="8671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ela de Doctorado_trilingue_positivo_10_ur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688" cy="907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135"/>
    <w:multiLevelType w:val="hybridMultilevel"/>
    <w:tmpl w:val="7C4E5D8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1A0"/>
    <w:multiLevelType w:val="hybridMultilevel"/>
    <w:tmpl w:val="D2A2161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31D58"/>
    <w:multiLevelType w:val="hybridMultilevel"/>
    <w:tmpl w:val="E242BE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0"/>
    <w:rsid w:val="00012067"/>
    <w:rsid w:val="0003352A"/>
    <w:rsid w:val="000468DD"/>
    <w:rsid w:val="000474AF"/>
    <w:rsid w:val="00081752"/>
    <w:rsid w:val="00094ABC"/>
    <w:rsid w:val="000D27EA"/>
    <w:rsid w:val="00127358"/>
    <w:rsid w:val="00127DA8"/>
    <w:rsid w:val="00154866"/>
    <w:rsid w:val="00166869"/>
    <w:rsid w:val="00191528"/>
    <w:rsid w:val="001D0A4E"/>
    <w:rsid w:val="001F26F6"/>
    <w:rsid w:val="002024C1"/>
    <w:rsid w:val="002105F2"/>
    <w:rsid w:val="00245604"/>
    <w:rsid w:val="002538D8"/>
    <w:rsid w:val="002A22AB"/>
    <w:rsid w:val="003C0733"/>
    <w:rsid w:val="003C7DF2"/>
    <w:rsid w:val="003F5552"/>
    <w:rsid w:val="0040704B"/>
    <w:rsid w:val="00410B74"/>
    <w:rsid w:val="00460865"/>
    <w:rsid w:val="004825D6"/>
    <w:rsid w:val="0048563A"/>
    <w:rsid w:val="004B51F8"/>
    <w:rsid w:val="004C6E92"/>
    <w:rsid w:val="004D2148"/>
    <w:rsid w:val="0050736D"/>
    <w:rsid w:val="00570D40"/>
    <w:rsid w:val="005D7230"/>
    <w:rsid w:val="006340CB"/>
    <w:rsid w:val="006646A2"/>
    <w:rsid w:val="00665B1E"/>
    <w:rsid w:val="006A3F35"/>
    <w:rsid w:val="006B3A15"/>
    <w:rsid w:val="006B3AC2"/>
    <w:rsid w:val="006D3D4A"/>
    <w:rsid w:val="00773EFF"/>
    <w:rsid w:val="00785ED6"/>
    <w:rsid w:val="00786254"/>
    <w:rsid w:val="007966A7"/>
    <w:rsid w:val="007A66FB"/>
    <w:rsid w:val="007D7083"/>
    <w:rsid w:val="008016C0"/>
    <w:rsid w:val="0085306A"/>
    <w:rsid w:val="008758DE"/>
    <w:rsid w:val="00881796"/>
    <w:rsid w:val="008C09FE"/>
    <w:rsid w:val="008C5B22"/>
    <w:rsid w:val="00986D11"/>
    <w:rsid w:val="009A6899"/>
    <w:rsid w:val="009B13BB"/>
    <w:rsid w:val="009B7D4E"/>
    <w:rsid w:val="00A8193D"/>
    <w:rsid w:val="00A95C6D"/>
    <w:rsid w:val="00AE3207"/>
    <w:rsid w:val="00AE3A93"/>
    <w:rsid w:val="00AF552E"/>
    <w:rsid w:val="00B1550F"/>
    <w:rsid w:val="00B8449B"/>
    <w:rsid w:val="00B96B52"/>
    <w:rsid w:val="00BA3952"/>
    <w:rsid w:val="00BD3120"/>
    <w:rsid w:val="00BD4350"/>
    <w:rsid w:val="00BF163C"/>
    <w:rsid w:val="00C05C5B"/>
    <w:rsid w:val="00C745A2"/>
    <w:rsid w:val="00D67C0C"/>
    <w:rsid w:val="00DA26A4"/>
    <w:rsid w:val="00DC1DCE"/>
    <w:rsid w:val="00E23140"/>
    <w:rsid w:val="00E25F7C"/>
    <w:rsid w:val="00E3408D"/>
    <w:rsid w:val="00E34265"/>
    <w:rsid w:val="00E92156"/>
    <w:rsid w:val="00EC49D6"/>
    <w:rsid w:val="00ED1DCD"/>
    <w:rsid w:val="00F07996"/>
    <w:rsid w:val="00F26142"/>
    <w:rsid w:val="00F47966"/>
    <w:rsid w:val="00FB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0439"/>
  <w15:docId w15:val="{F477C0D0-91BC-4AD8-8647-5C49640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35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5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6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D40"/>
    <w:pPr>
      <w:spacing w:before="100" w:beforeAutospacing="1" w:after="100" w:afterAutospacing="1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E3A9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3A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ED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u/web/doktoregoa/-/normativa-doctorado-capitulo-iii" TargetMode="External"/><Relationship Id="rId13" Type="http://schemas.openxmlformats.org/officeDocument/2006/relationships/hyperlink" Target="https://www.ehu.eus/es/web/idazkaritza-nagusia/erregistro-orokorra_orduteg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oitza.ehu.eus/registro-electroni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u.eus/es/web/doktoregoa/-/normativa-doctorado-capitulo-ii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hu.eus/eu/web/idazkaritza-nagusia/erregistro-orokorra_ordute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itza.ehu.eus/registro-electroni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C3B62-4AB3-4BCD-B049-68C88F4E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Amaia Gonzalez Gonzalez</dc:creator>
  <cp:lastModifiedBy>FLOR LOPEZ</cp:lastModifiedBy>
  <cp:revision>3</cp:revision>
  <cp:lastPrinted>2017-05-02T13:35:00Z</cp:lastPrinted>
  <dcterms:created xsi:type="dcterms:W3CDTF">2022-02-03T13:59:00Z</dcterms:created>
  <dcterms:modified xsi:type="dcterms:W3CDTF">2022-02-03T14:12:00Z</dcterms:modified>
</cp:coreProperties>
</file>