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43" w:rsidRPr="00213593" w:rsidRDefault="00290A43" w:rsidP="00290A43">
      <w:pPr>
        <w:spacing w:line="360" w:lineRule="atLeast"/>
        <w:jc w:val="center"/>
        <w:rPr>
          <w:rFonts w:ascii="EHUSans" w:hAnsi="EHUSans"/>
        </w:rPr>
      </w:pPr>
    </w:p>
    <w:p w:rsidR="00897D26" w:rsidRDefault="00897D26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</w:p>
    <w:p w:rsidR="00290A43" w:rsidRPr="00111542" w:rsidRDefault="00290A43" w:rsidP="00290A43">
      <w:pPr>
        <w:jc w:val="center"/>
        <w:rPr>
          <w:rFonts w:ascii="EHUSans" w:hAnsi="EHUSans"/>
          <w:b/>
          <w:sz w:val="28"/>
          <w:szCs w:val="28"/>
          <w:u w:val="single"/>
        </w:rPr>
      </w:pPr>
      <w:r w:rsidRPr="00111542">
        <w:rPr>
          <w:rFonts w:ascii="EHUSans" w:hAnsi="EHUSans"/>
          <w:b/>
          <w:sz w:val="28"/>
          <w:szCs w:val="28"/>
          <w:u w:val="single"/>
        </w:rPr>
        <w:t xml:space="preserve">DECLARACIÓN </w:t>
      </w:r>
      <w:r w:rsidR="00934213">
        <w:rPr>
          <w:rFonts w:ascii="EHUSans" w:hAnsi="EHUSans"/>
          <w:b/>
          <w:sz w:val="28"/>
          <w:szCs w:val="28"/>
          <w:u w:val="single"/>
        </w:rPr>
        <w:t>RESPONSABLE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SEGÚN BASE </w:t>
      </w:r>
      <w:r>
        <w:rPr>
          <w:rFonts w:ascii="EHUSans" w:hAnsi="EHUSans"/>
          <w:b/>
          <w:sz w:val="28"/>
          <w:szCs w:val="28"/>
          <w:u w:val="single"/>
        </w:rPr>
        <w:t>9.b</w:t>
      </w:r>
      <w:r w:rsidRPr="00111542">
        <w:rPr>
          <w:rFonts w:ascii="EHUSans" w:hAnsi="EHUSans"/>
          <w:b/>
          <w:sz w:val="28"/>
          <w:szCs w:val="28"/>
          <w:u w:val="single"/>
        </w:rPr>
        <w:t>.i</w:t>
      </w:r>
      <w:r>
        <w:rPr>
          <w:rFonts w:ascii="EHUSans" w:hAnsi="EHUSans"/>
          <w:b/>
          <w:sz w:val="28"/>
          <w:szCs w:val="28"/>
          <w:u w:val="single"/>
        </w:rPr>
        <w:t>i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i </w:t>
      </w:r>
      <w:r>
        <w:rPr>
          <w:rFonts w:ascii="EHUSans" w:hAnsi="EHUSans"/>
          <w:b/>
          <w:sz w:val="28"/>
          <w:szCs w:val="28"/>
          <w:u w:val="single"/>
        </w:rPr>
        <w:t>DE LA CONVOCATORIA DE PROYECTOS UNIVERSIDAD-EMPRESA-SOCIEDAD</w:t>
      </w:r>
      <w:r w:rsidRPr="00111542">
        <w:rPr>
          <w:rFonts w:ascii="EHUSans" w:hAnsi="EHUSans"/>
          <w:b/>
          <w:sz w:val="28"/>
          <w:szCs w:val="28"/>
          <w:u w:val="single"/>
        </w:rPr>
        <w:t xml:space="preserve"> </w:t>
      </w:r>
      <w:r>
        <w:rPr>
          <w:rFonts w:ascii="EHUSans" w:hAnsi="EHUSans"/>
          <w:b/>
          <w:sz w:val="28"/>
          <w:szCs w:val="28"/>
          <w:u w:val="single"/>
        </w:rPr>
        <w:t>202</w:t>
      </w:r>
      <w:r w:rsidR="00BF66F1">
        <w:rPr>
          <w:rFonts w:ascii="EHUSans" w:hAnsi="EHUSans"/>
          <w:b/>
          <w:sz w:val="28"/>
          <w:szCs w:val="28"/>
          <w:u w:val="single"/>
        </w:rPr>
        <w:t>5</w:t>
      </w: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 xml:space="preserve">Las personas </w:t>
      </w:r>
      <w:r>
        <w:rPr>
          <w:rFonts w:ascii="EHUSans" w:hAnsi="EHUSans"/>
          <w:i/>
          <w:sz w:val="24"/>
          <w:szCs w:val="24"/>
        </w:rPr>
        <w:t xml:space="preserve">investigadoras, incluidas aquellas que pertenecen a la entidad que colabora en la ejecución del proyecto, </w:t>
      </w:r>
      <w:r w:rsidRPr="00213593">
        <w:rPr>
          <w:rFonts w:ascii="EHUSans" w:hAnsi="EHUSans"/>
          <w:i/>
          <w:sz w:val="24"/>
          <w:szCs w:val="24"/>
        </w:rPr>
        <w:t>que figuran en la solicitud con código………….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center"/>
        <w:outlineLvl w:val="0"/>
        <w:rPr>
          <w:rFonts w:ascii="EHUSans" w:hAnsi="EHUSans"/>
          <w:b/>
          <w:i/>
          <w:sz w:val="24"/>
          <w:szCs w:val="24"/>
        </w:rPr>
      </w:pPr>
      <w:r w:rsidRPr="00213593">
        <w:rPr>
          <w:rFonts w:ascii="EHUSans" w:hAnsi="EHUSans"/>
          <w:b/>
          <w:i/>
          <w:sz w:val="24"/>
          <w:szCs w:val="24"/>
        </w:rPr>
        <w:t>DECLARAN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spacing w:before="360"/>
        <w:jc w:val="both"/>
        <w:rPr>
          <w:rFonts w:ascii="EHUSans" w:hAnsi="EHUSans"/>
          <w:b/>
          <w:bCs/>
          <w:i/>
          <w:sz w:val="24"/>
          <w:szCs w:val="24"/>
          <w:lang w:val="es-ES_tradnl"/>
        </w:rPr>
      </w:pPr>
      <w:r w:rsidRPr="00213593">
        <w:rPr>
          <w:rFonts w:ascii="EHUSans" w:hAnsi="EHUSans"/>
          <w:b/>
          <w:bCs/>
          <w:i/>
          <w:sz w:val="24"/>
          <w:szCs w:val="24"/>
          <w:lang w:val="es-ES_tradnl"/>
        </w:rPr>
        <w:t>Que cumplen los requisitos que se relatan a continuación establecidos en la Base 2. de la presente convocatoria: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  <w:lang w:val="es-ES_tradnl"/>
        </w:rPr>
      </w:pP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1.- Que no han sido condenadas mediante sentencia firme a la pena de pérdida de la posibilidad de obtener subvenciones o ayudas públicas.</w:t>
      </w:r>
    </w:p>
    <w:p w:rsidR="00290A43" w:rsidRPr="0021359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2.-  Que se hallan al corriente de pago de obligaciones por reintegro de subvenciones.</w:t>
      </w:r>
    </w:p>
    <w:p w:rsidR="00290A43" w:rsidRDefault="00290A43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  <w:r w:rsidRPr="00213593">
        <w:rPr>
          <w:rFonts w:ascii="EHUSans" w:hAnsi="EHUSans"/>
          <w:i/>
          <w:sz w:val="24"/>
          <w:szCs w:val="24"/>
        </w:rPr>
        <w:t>3.- Que no han sido sancionada</w:t>
      </w:r>
      <w:r w:rsidR="00B14993">
        <w:rPr>
          <w:rFonts w:ascii="EHUSans" w:hAnsi="EHUSans"/>
          <w:i/>
          <w:sz w:val="24"/>
          <w:szCs w:val="24"/>
        </w:rPr>
        <w:t xml:space="preserve">s </w:t>
      </w:r>
      <w:r w:rsidRPr="00213593">
        <w:rPr>
          <w:rFonts w:ascii="EHUSans" w:hAnsi="EHUSans"/>
          <w:i/>
          <w:sz w:val="24"/>
          <w:szCs w:val="24"/>
        </w:rPr>
        <w:t>mediante resolución firme con la pérdida de la posibilidad de obtener subvenciones conforme a ésta u otras leyes que así lo establezcan.</w:t>
      </w:r>
    </w:p>
    <w:p w:rsidR="00BF66F1" w:rsidRPr="008972DB" w:rsidRDefault="00BF66F1" w:rsidP="00BF66F1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>4.- Que cumple todos los requisitos establecidos en la convocatoria.</w:t>
      </w:r>
    </w:p>
    <w:p w:rsidR="00BF66F1" w:rsidRPr="00213593" w:rsidRDefault="00BF66F1" w:rsidP="00290A43">
      <w:pPr>
        <w:spacing w:before="120" w:after="120"/>
        <w:jc w:val="both"/>
        <w:rPr>
          <w:rFonts w:ascii="EHUSans" w:hAnsi="EHUSans"/>
          <w:i/>
          <w:sz w:val="24"/>
          <w:szCs w:val="24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BF66F1" w:rsidRPr="008972DB" w:rsidTr="00D01A66"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BF66F1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F66F1" w:rsidRPr="008972DB" w:rsidTr="00D01A66">
        <w:trPr>
          <w:trHeight w:val="622"/>
        </w:trPr>
        <w:tc>
          <w:tcPr>
            <w:tcW w:w="4957" w:type="dxa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402" w:type="dxa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BF66F1" w:rsidRPr="008972DB" w:rsidTr="00D01A66">
        <w:trPr>
          <w:trHeight w:val="187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BF66F1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BF66F1" w:rsidRPr="008972DB" w:rsidTr="00D01A66">
        <w:trPr>
          <w:trHeight w:val="840"/>
        </w:trPr>
        <w:tc>
          <w:tcPr>
            <w:tcW w:w="4957" w:type="dxa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402" w:type="dxa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BF66F1" w:rsidRPr="008972DB" w:rsidTr="00D01A66">
        <w:trPr>
          <w:trHeight w:val="201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F66F1" w:rsidRPr="008972DB" w:rsidRDefault="00BF66F1" w:rsidP="00BF66F1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BF66F1" w:rsidRPr="008F5B00" w:rsidTr="00D01A66">
        <w:trPr>
          <w:trHeight w:val="915"/>
        </w:trPr>
        <w:tc>
          <w:tcPr>
            <w:tcW w:w="4957" w:type="dxa"/>
            <w:shd w:val="clear" w:color="auto" w:fill="auto"/>
          </w:tcPr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BF66F1" w:rsidRPr="008972DB" w:rsidTr="00D01A66">
        <w:trPr>
          <w:trHeight w:val="201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BF66F1" w:rsidRPr="008972DB" w:rsidTr="00D01A66">
        <w:trPr>
          <w:trHeight w:val="737"/>
        </w:trPr>
        <w:tc>
          <w:tcPr>
            <w:tcW w:w="4957" w:type="dxa"/>
            <w:shd w:val="clear" w:color="auto" w:fill="auto"/>
          </w:tcPr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BF66F1" w:rsidRPr="008972DB" w:rsidTr="00D01A66">
        <w:trPr>
          <w:trHeight w:val="201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 xml:space="preserve">Miembro del equipo </w:t>
            </w:r>
          </w:p>
        </w:tc>
      </w:tr>
      <w:tr w:rsidR="00BF66F1" w:rsidRPr="008972DB" w:rsidTr="00D01A66">
        <w:trPr>
          <w:trHeight w:val="737"/>
        </w:trPr>
        <w:tc>
          <w:tcPr>
            <w:tcW w:w="4957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402" w:type="dxa"/>
            <w:shd w:val="clear" w:color="auto" w:fill="auto"/>
          </w:tcPr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BF66F1" w:rsidRPr="008972DB" w:rsidTr="00D01A66">
        <w:trPr>
          <w:trHeight w:val="201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BF66F1" w:rsidRPr="008972DB" w:rsidTr="00D01A66">
        <w:trPr>
          <w:trHeight w:val="737"/>
        </w:trPr>
        <w:tc>
          <w:tcPr>
            <w:tcW w:w="4957" w:type="dxa"/>
            <w:shd w:val="clear" w:color="auto" w:fill="auto"/>
          </w:tcPr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BF66F1" w:rsidRPr="008972DB" w:rsidTr="00D01A66">
        <w:trPr>
          <w:trHeight w:val="201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BF66F1" w:rsidRPr="008972DB" w:rsidTr="00D01A66">
        <w:trPr>
          <w:trHeight w:val="737"/>
        </w:trPr>
        <w:tc>
          <w:tcPr>
            <w:tcW w:w="4957" w:type="dxa"/>
            <w:shd w:val="clear" w:color="auto" w:fill="auto"/>
          </w:tcPr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BF66F1" w:rsidRPr="008972DB" w:rsidTr="00D01A66">
        <w:trPr>
          <w:trHeight w:val="201"/>
        </w:trPr>
        <w:tc>
          <w:tcPr>
            <w:tcW w:w="8359" w:type="dxa"/>
            <w:gridSpan w:val="2"/>
            <w:shd w:val="clear" w:color="auto" w:fill="BFBFBF" w:themeFill="background1" w:themeFillShade="BF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</w:tr>
      <w:tr w:rsidR="00BF66F1" w:rsidRPr="008972DB" w:rsidTr="00D01A66">
        <w:trPr>
          <w:trHeight w:val="737"/>
        </w:trPr>
        <w:tc>
          <w:tcPr>
            <w:tcW w:w="4957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402" w:type="dxa"/>
            <w:shd w:val="clear" w:color="auto" w:fill="auto"/>
          </w:tcPr>
          <w:p w:rsidR="00BF66F1" w:rsidRPr="008972DB" w:rsidRDefault="00BF66F1" w:rsidP="00294D22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</w:tbl>
    <w:p w:rsidR="00BF66F1" w:rsidRPr="0077748A" w:rsidRDefault="00BF66F1" w:rsidP="00BF66F1">
      <w:pPr>
        <w:ind w:right="-1"/>
        <w:jc w:val="right"/>
        <w:outlineLvl w:val="0"/>
        <w:rPr>
          <w:rFonts w:ascii="EHUSans" w:hAnsi="EHUSans"/>
          <w:noProof/>
          <w:sz w:val="22"/>
          <w:szCs w:val="22"/>
        </w:rPr>
      </w:pPr>
      <w:r>
        <w:rPr>
          <w:rFonts w:ascii="EHUSans" w:hAnsi="EHUSans"/>
          <w:noProof/>
          <w:sz w:val="22"/>
          <w:szCs w:val="22"/>
        </w:rPr>
        <w:t>Añada tantas</w:t>
      </w:r>
      <w:bookmarkStart w:id="0" w:name="_GoBack"/>
      <w:bookmarkEnd w:id="0"/>
      <w:r>
        <w:rPr>
          <w:rFonts w:ascii="EHUSans" w:hAnsi="EHUSans"/>
          <w:noProof/>
          <w:sz w:val="22"/>
          <w:szCs w:val="22"/>
        </w:rPr>
        <w:t xml:space="preserve"> filas como sea necesario.</w:t>
      </w:r>
    </w:p>
    <w:p w:rsidR="00290A43" w:rsidRPr="00213593" w:rsidRDefault="00290A43" w:rsidP="00290A43">
      <w:pPr>
        <w:jc w:val="both"/>
        <w:rPr>
          <w:rFonts w:ascii="EHUSans" w:hAnsi="EHUSans"/>
          <w:i/>
          <w:sz w:val="24"/>
          <w:szCs w:val="24"/>
        </w:rPr>
      </w:pPr>
    </w:p>
    <w:p w:rsidR="00290A43" w:rsidRPr="00213593" w:rsidRDefault="00290A43" w:rsidP="00290A43">
      <w:pPr>
        <w:jc w:val="both"/>
        <w:outlineLvl w:val="0"/>
        <w:rPr>
          <w:rFonts w:ascii="EHUSans" w:hAnsi="EHUSans"/>
          <w:i/>
          <w:sz w:val="24"/>
          <w:szCs w:val="24"/>
        </w:rPr>
      </w:pPr>
    </w:p>
    <w:p w:rsidR="00290A43" w:rsidRPr="00213593" w:rsidRDefault="00B14993" w:rsidP="00290A43">
      <w:pPr>
        <w:jc w:val="center"/>
        <w:outlineLvl w:val="0"/>
        <w:rPr>
          <w:rFonts w:ascii="EHUSans" w:hAnsi="EHUSans"/>
          <w:sz w:val="24"/>
          <w:szCs w:val="24"/>
        </w:rPr>
      </w:pPr>
      <w:r>
        <w:rPr>
          <w:rFonts w:ascii="EHUSans" w:hAnsi="EHUSans"/>
          <w:i/>
          <w:sz w:val="24"/>
          <w:szCs w:val="24"/>
        </w:rPr>
        <w:t xml:space="preserve">En </w:t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>
        <w:rPr>
          <w:rFonts w:ascii="EHUSans" w:hAnsi="EHUSans"/>
          <w:i/>
          <w:sz w:val="24"/>
          <w:szCs w:val="24"/>
        </w:rPr>
        <w:softHyphen/>
      </w:r>
      <w:r w:rsidR="00290A43" w:rsidRPr="00213593">
        <w:rPr>
          <w:rFonts w:ascii="EHUSans" w:hAnsi="EHUSans"/>
          <w:i/>
          <w:sz w:val="24"/>
          <w:szCs w:val="24"/>
        </w:rPr>
        <w:t xml:space="preserve">________________ a ___ de </w:t>
      </w:r>
      <w:r w:rsidR="00290A43">
        <w:rPr>
          <w:rFonts w:ascii="EHUSans" w:hAnsi="EHUSans"/>
          <w:i/>
          <w:sz w:val="24"/>
          <w:szCs w:val="24"/>
        </w:rPr>
        <w:t xml:space="preserve">__________________ </w:t>
      </w:r>
      <w:proofErr w:type="spellStart"/>
      <w:r w:rsidR="00290A43">
        <w:rPr>
          <w:rFonts w:ascii="EHUSans" w:hAnsi="EHUSans"/>
          <w:i/>
          <w:sz w:val="24"/>
          <w:szCs w:val="24"/>
        </w:rPr>
        <w:t>de</w:t>
      </w:r>
      <w:proofErr w:type="spellEnd"/>
      <w:r w:rsidR="00290A43">
        <w:rPr>
          <w:rFonts w:ascii="EHUSans" w:hAnsi="EHUSans"/>
          <w:i/>
          <w:sz w:val="24"/>
          <w:szCs w:val="24"/>
        </w:rPr>
        <w:t xml:space="preserve"> 202</w:t>
      </w:r>
      <w:r w:rsidR="00BF66F1">
        <w:rPr>
          <w:rFonts w:ascii="EHUSans" w:hAnsi="EHUSans"/>
          <w:i/>
          <w:sz w:val="24"/>
          <w:szCs w:val="24"/>
        </w:rPr>
        <w:t>5</w:t>
      </w: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p w:rsidR="00290A43" w:rsidRDefault="00290A43" w:rsidP="00290A43">
      <w:pPr>
        <w:rPr>
          <w:rFonts w:ascii="EHUSans" w:hAnsi="EHUSans"/>
          <w:sz w:val="24"/>
          <w:szCs w:val="24"/>
        </w:rPr>
      </w:pPr>
    </w:p>
    <w:p w:rsidR="00BF66F1" w:rsidRDefault="00BF66F1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p w:rsidR="00290A43" w:rsidRPr="00213593" w:rsidRDefault="00290A43" w:rsidP="00290A43">
      <w:pPr>
        <w:rPr>
          <w:rFonts w:ascii="EHUSans" w:hAnsi="EHUSans"/>
          <w:sz w:val="24"/>
          <w:szCs w:val="24"/>
        </w:rPr>
      </w:pPr>
    </w:p>
    <w:sectPr w:rsidR="00290A43" w:rsidRPr="00213593" w:rsidSect="002B798C">
      <w:headerReference w:type="default" r:id="rId6"/>
      <w:foot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660" w:rsidRDefault="008D0660">
      <w:r>
        <w:separator/>
      </w:r>
    </w:p>
  </w:endnote>
  <w:endnote w:type="continuationSeparator" w:id="0">
    <w:p w:rsidR="008D0660" w:rsidRDefault="008D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ED" w:rsidRDefault="00E767ED" w:rsidP="00E767ED"/>
  <w:sdt>
    <w:sdtPr>
      <w:id w:val="14500391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:rsidR="00E767ED" w:rsidRPr="00AB42AF" w:rsidRDefault="00E767ED" w:rsidP="00E767ED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>Convocatoria de Proyectos Universidad-Empresa-Sociedad (202</w:t>
        </w:r>
        <w:r w:rsidR="00BF66F1">
          <w:rPr>
            <w:rFonts w:ascii="EHUSans" w:hAnsi="EHUSans"/>
            <w:b/>
            <w:sz w:val="18"/>
            <w:szCs w:val="18"/>
            <w:lang w:val="eu-ES"/>
          </w:rPr>
          <w:t>5</w:t>
        </w:r>
        <w:r>
          <w:rPr>
            <w:rFonts w:ascii="EHUSans" w:hAnsi="EHUSans"/>
            <w:b/>
            <w:sz w:val="18"/>
            <w:szCs w:val="18"/>
            <w:lang w:val="eu-ES"/>
          </w:rPr>
          <w:t>)</w:t>
        </w:r>
      </w:p>
      <w:p w:rsidR="00E767ED" w:rsidRPr="00283CF4" w:rsidRDefault="00E767ED" w:rsidP="00E767ED">
        <w:pPr>
          <w:pStyle w:val="Piedepgina"/>
          <w:jc w:val="right"/>
          <w:rPr>
            <w:rFonts w:ascii="EHUSans" w:hAnsi="EHUSans"/>
          </w:rPr>
        </w:pPr>
        <w:r w:rsidRPr="00CD10B9">
          <w:rPr>
            <w:rFonts w:ascii="EHUSans" w:hAnsi="EHUSans"/>
          </w:rPr>
          <w:fldChar w:fldCharType="begin"/>
        </w:r>
        <w:r w:rsidRPr="00CD10B9">
          <w:rPr>
            <w:rFonts w:ascii="EHUSans" w:hAnsi="EHUSans"/>
          </w:rPr>
          <w:instrText xml:space="preserve"> PAGE   \* MERGEFORMAT </w:instrText>
        </w:r>
        <w:r w:rsidRPr="00CD10B9">
          <w:rPr>
            <w:rFonts w:ascii="EHUSans" w:hAnsi="EHUSans"/>
          </w:rPr>
          <w:fldChar w:fldCharType="separate"/>
        </w:r>
        <w:r w:rsidR="00934213">
          <w:rPr>
            <w:rFonts w:ascii="EHUSans" w:hAnsi="EHUSans"/>
            <w:noProof/>
          </w:rPr>
          <w:t>2</w:t>
        </w:r>
        <w:r w:rsidRPr="00CD10B9">
          <w:rPr>
            <w:rFonts w:ascii="EHUSans" w:hAnsi="EHUSans"/>
          </w:rPr>
          <w:fldChar w:fldCharType="end"/>
        </w:r>
      </w:p>
    </w:sdtContent>
  </w:sdt>
  <w:p w:rsidR="001A2C7B" w:rsidRPr="00F50B24" w:rsidRDefault="001A2C7B" w:rsidP="001A2C7B">
    <w:pPr>
      <w:pStyle w:val="Piedepgina"/>
      <w:rPr>
        <w:rFonts w:ascii="EHUSans" w:hAnsi="EHUSans"/>
      </w:rPr>
    </w:pPr>
  </w:p>
  <w:p w:rsidR="00426269" w:rsidRDefault="0093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660" w:rsidRDefault="008D0660">
      <w:r>
        <w:separator/>
      </w:r>
    </w:p>
  </w:footnote>
  <w:footnote w:type="continuationSeparator" w:id="0">
    <w:p w:rsidR="008D0660" w:rsidRDefault="008D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00799" w:rsidP="001A2C7B">
    <w:pPr>
      <w:ind w:left="4111"/>
      <w:jc w:val="right"/>
      <w:rPr>
        <w:rFonts w:ascii="Arial" w:hAnsi="Arial" w:cs="Arial"/>
        <w:color w:val="7F7F7F"/>
        <w:sz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65DEB1E" wp14:editId="3C11C7C6">
          <wp:simplePos x="0" y="0"/>
          <wp:positionH relativeFrom="margin">
            <wp:align>left</wp:align>
          </wp:positionH>
          <wp:positionV relativeFrom="margin">
            <wp:posOffset>-748447</wp:posOffset>
          </wp:positionV>
          <wp:extent cx="1892300" cy="577850"/>
          <wp:effectExtent l="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1A6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2915269</wp:posOffset>
              </wp:positionH>
              <wp:positionV relativeFrom="paragraph">
                <wp:posOffset>-171814</wp:posOffset>
              </wp:positionV>
              <wp:extent cx="3295864" cy="532130"/>
              <wp:effectExtent l="0" t="0" r="0" b="127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864" cy="532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01A66" w:rsidRPr="00D2343F" w:rsidRDefault="00D01A66" w:rsidP="00D01A66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</w:pPr>
                          <w:r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>Transferentzia eta Nazioartekotze</w:t>
                          </w:r>
                          <w:r w:rsidRPr="00D2343F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6"/>
                              <w:szCs w:val="16"/>
                              <w:lang w:val="es-ES_tradnl" w:eastAsia="es-ES_tradnl"/>
                            </w:rPr>
                            <w:t xml:space="preserve"> Errektoreordetza</w:t>
                          </w:r>
                        </w:p>
                        <w:p w:rsidR="00D01A66" w:rsidRPr="00BA5F2F" w:rsidRDefault="00D01A66" w:rsidP="00D01A66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</w:pPr>
                          <w:r w:rsidRPr="00D2343F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>Vicerrectorado de Transferencia</w:t>
                          </w:r>
                          <w:r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  <w:t xml:space="preserve"> e Internacionalización</w:t>
                          </w:r>
                        </w:p>
                        <w:p w:rsidR="001A2C7B" w:rsidRPr="00BA5F2F" w:rsidRDefault="001A2C7B" w:rsidP="00BA5F2F">
                          <w:pPr>
                            <w:adjustRightInd w:val="0"/>
                            <w:snapToGrid w:val="0"/>
                            <w:ind w:left="-1418" w:right="45"/>
                            <w:jc w:val="right"/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6"/>
                              <w:szCs w:val="16"/>
                              <w:lang w:eastAsia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9.55pt;margin-top:-13.55pt;width:259.5pt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" fillcolor="white [3201]" stroked="f" strokeweight=".5pt">
              <v:textbox>
                <w:txbxContent>
                  <w:p w:rsidR="00D01A66" w:rsidRPr="00D2343F" w:rsidRDefault="00D01A66" w:rsidP="00D01A66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</w:pPr>
                    <w:r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>Transferentzia eta Nazioartekotze</w:t>
                    </w:r>
                    <w:r w:rsidRPr="00D2343F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6"/>
                        <w:szCs w:val="16"/>
                        <w:lang w:val="es-ES_tradnl" w:eastAsia="es-ES_tradnl"/>
                      </w:rPr>
                      <w:t xml:space="preserve"> Errektoreordetza</w:t>
                    </w:r>
                  </w:p>
                  <w:p w:rsidR="00D01A66" w:rsidRPr="00BA5F2F" w:rsidRDefault="00D01A66" w:rsidP="00D01A66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</w:pPr>
                    <w:r w:rsidRPr="00D2343F"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>Vicerrectorado de Transferencia</w:t>
                    </w:r>
                    <w:r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  <w:t xml:space="preserve"> e Internacionalización</w:t>
                    </w:r>
                  </w:p>
                  <w:p w:rsidR="001A2C7B" w:rsidRPr="00BA5F2F" w:rsidRDefault="001A2C7B" w:rsidP="00BA5F2F">
                    <w:pPr>
                      <w:adjustRightInd w:val="0"/>
                      <w:snapToGrid w:val="0"/>
                      <w:ind w:left="-1418" w:right="45"/>
                      <w:jc w:val="right"/>
                      <w:rPr>
                        <w:rFonts w:ascii="EHUSans" w:eastAsiaTheme="minorEastAsia" w:hAnsi="EHUSans" w:cs="Calibri"/>
                        <w:noProof/>
                        <w:color w:val="888888"/>
                        <w:sz w:val="16"/>
                        <w:szCs w:val="16"/>
                        <w:lang w:eastAsia="es-ES_tradn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574DD" w:rsidRDefault="00934213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9342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43"/>
    <w:rsid w:val="000E7717"/>
    <w:rsid w:val="00130C0F"/>
    <w:rsid w:val="0015744D"/>
    <w:rsid w:val="001A2C7B"/>
    <w:rsid w:val="002246D2"/>
    <w:rsid w:val="00265641"/>
    <w:rsid w:val="00290A43"/>
    <w:rsid w:val="002A6BE8"/>
    <w:rsid w:val="003271F9"/>
    <w:rsid w:val="003C2C8E"/>
    <w:rsid w:val="00461DD0"/>
    <w:rsid w:val="0051231F"/>
    <w:rsid w:val="00613752"/>
    <w:rsid w:val="00676A69"/>
    <w:rsid w:val="0069403B"/>
    <w:rsid w:val="00897D26"/>
    <w:rsid w:val="008D0660"/>
    <w:rsid w:val="00934213"/>
    <w:rsid w:val="00A00799"/>
    <w:rsid w:val="00B14993"/>
    <w:rsid w:val="00BA5F2F"/>
    <w:rsid w:val="00BF66F1"/>
    <w:rsid w:val="00C46397"/>
    <w:rsid w:val="00D01A66"/>
    <w:rsid w:val="00E767ED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E64F2A"/>
  <w15:chartTrackingRefBased/>
  <w15:docId w15:val="{2FDC3345-BA5B-434D-9E3D-FD4203D6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290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A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90A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29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66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6F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DECLARAN</vt:lpstr>
      <vt:lpstr/>
      <vt:lpstr>En ________________ a ___ de __________________ de 2021.</vt:lpstr>
    </vt:vector>
  </TitlesOfParts>
  <Company>UPV/EHU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ENDIKA CEBALLOS</cp:lastModifiedBy>
  <cp:revision>19</cp:revision>
  <dcterms:created xsi:type="dcterms:W3CDTF">2020-10-19T12:33:00Z</dcterms:created>
  <dcterms:modified xsi:type="dcterms:W3CDTF">2025-03-13T16:12:00Z</dcterms:modified>
</cp:coreProperties>
</file>